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5" w:rsidRPr="00C966DA" w:rsidRDefault="00BB7510" w:rsidP="00C966DA">
      <w:pPr>
        <w:rPr>
          <w:szCs w:val="21"/>
        </w:rPr>
      </w:pPr>
      <w:r w:rsidRPr="00C966DA">
        <w:rPr>
          <w:rFonts w:hint="eastAsia"/>
          <w:szCs w:val="21"/>
        </w:rPr>
        <w:t>系统基本需求如下表：</w:t>
      </w:r>
    </w:p>
    <w:tbl>
      <w:tblPr>
        <w:tblStyle w:val="a5"/>
        <w:tblW w:w="0" w:type="auto"/>
        <w:tblLook w:val="04A0"/>
      </w:tblPr>
      <w:tblGrid>
        <w:gridCol w:w="675"/>
        <w:gridCol w:w="1276"/>
        <w:gridCol w:w="6571"/>
      </w:tblGrid>
      <w:tr w:rsidR="00C32EC5" w:rsidRPr="00C966DA" w:rsidTr="008F71BB">
        <w:tc>
          <w:tcPr>
            <w:tcW w:w="675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功能需求</w:t>
            </w:r>
          </w:p>
        </w:tc>
        <w:tc>
          <w:tcPr>
            <w:tcW w:w="6571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明细需求</w:t>
            </w:r>
          </w:p>
        </w:tc>
      </w:tr>
      <w:tr w:rsidR="00C32EC5" w:rsidRPr="00C966DA" w:rsidTr="008F71BB">
        <w:tc>
          <w:tcPr>
            <w:tcW w:w="675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系统基本功能</w:t>
            </w:r>
          </w:p>
        </w:tc>
        <w:tc>
          <w:tcPr>
            <w:tcW w:w="6571" w:type="dxa"/>
          </w:tcPr>
          <w:p w:rsidR="00C32EC5" w:rsidRPr="00C966DA" w:rsidRDefault="00784B43" w:rsidP="00C966DA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系统需具有账号注册管理功能，并包含电脑端及移动端程序。</w:t>
            </w:r>
          </w:p>
          <w:p w:rsidR="00C32EC5" w:rsidRPr="00C966DA" w:rsidRDefault="00784B43" w:rsidP="00C966DA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系统具有完善的用户角色、用户权限、用户资源、用户基本信息管理功能。</w:t>
            </w:r>
          </w:p>
          <w:p w:rsidR="00C32EC5" w:rsidRPr="00C966DA" w:rsidRDefault="0042462A" w:rsidP="00C966DA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系统具有数据加密、访问控制和身份认证等安全措施，确保患者数据的安全性和隐私保护。</w:t>
            </w:r>
          </w:p>
        </w:tc>
      </w:tr>
      <w:tr w:rsidR="008F71BB" w:rsidRPr="00C966DA" w:rsidTr="008F71BB">
        <w:tc>
          <w:tcPr>
            <w:tcW w:w="675" w:type="dxa"/>
          </w:tcPr>
          <w:p w:rsidR="008F71BB" w:rsidRPr="00C966DA" w:rsidRDefault="008F71BB" w:rsidP="00C966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8F71BB" w:rsidRPr="00C966DA" w:rsidRDefault="008F71BB" w:rsidP="00C966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医生端</w:t>
            </w:r>
          </w:p>
        </w:tc>
        <w:tc>
          <w:tcPr>
            <w:tcW w:w="6571" w:type="dxa"/>
          </w:tcPr>
          <w:p w:rsidR="008F71BB" w:rsidRPr="00C966DA" w:rsidRDefault="008F71BB" w:rsidP="00C966DA">
            <w:pPr>
              <w:pStyle w:val="a6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支持数据汇总，数据统计，数据导出，对检索完成后生成的结果集用户可以自定义需要导出的CRF表格，并对相关CRF数据进行导出操作为Excel、csv、spss等格式</w:t>
            </w:r>
          </w:p>
        </w:tc>
      </w:tr>
      <w:tr w:rsidR="0042462A" w:rsidRPr="00C966DA" w:rsidTr="008F71BB">
        <w:tc>
          <w:tcPr>
            <w:tcW w:w="675" w:type="dxa"/>
          </w:tcPr>
          <w:p w:rsidR="0042462A" w:rsidRPr="00C966DA" w:rsidRDefault="008F71BB" w:rsidP="00C96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</w:tcPr>
          <w:p w:rsidR="0042462A" w:rsidRPr="00C966DA" w:rsidRDefault="0042462A" w:rsidP="008F71BB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患者</w:t>
            </w:r>
            <w:r w:rsidR="008F71BB">
              <w:rPr>
                <w:rFonts w:hint="eastAsia"/>
                <w:szCs w:val="21"/>
              </w:rPr>
              <w:t>端</w:t>
            </w:r>
          </w:p>
        </w:tc>
        <w:tc>
          <w:tcPr>
            <w:tcW w:w="6571" w:type="dxa"/>
          </w:tcPr>
          <w:p w:rsidR="0042462A" w:rsidRPr="00C966DA" w:rsidRDefault="008F71BB" w:rsidP="008F71BB">
            <w:pPr>
              <w:pStyle w:val="a6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支持基本信息录入，关键预测变量录入，预测结果查看</w:t>
            </w:r>
          </w:p>
        </w:tc>
      </w:tr>
      <w:tr w:rsidR="00C32EC5" w:rsidRPr="00C966DA" w:rsidTr="008F71BB">
        <w:tc>
          <w:tcPr>
            <w:tcW w:w="675" w:type="dxa"/>
          </w:tcPr>
          <w:p w:rsidR="00C32EC5" w:rsidRPr="00C966DA" w:rsidRDefault="008F71BB" w:rsidP="00C96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数据统计功能</w:t>
            </w:r>
          </w:p>
        </w:tc>
        <w:tc>
          <w:tcPr>
            <w:tcW w:w="6571" w:type="dxa"/>
          </w:tcPr>
          <w:p w:rsidR="008F71BB" w:rsidRPr="00C966DA" w:rsidRDefault="00784B43" w:rsidP="008F71BB">
            <w:pPr>
              <w:pStyle w:val="a6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8F71BB">
              <w:rPr>
                <w:rFonts w:hint="eastAsia"/>
                <w:szCs w:val="21"/>
              </w:rPr>
              <w:t>能够</w:t>
            </w:r>
            <w:r w:rsidR="008F71BB" w:rsidRPr="008F71BB">
              <w:rPr>
                <w:rFonts w:hint="eastAsia"/>
                <w:szCs w:val="21"/>
              </w:rPr>
              <w:t>支持系统数据</w:t>
            </w:r>
            <w:r w:rsidRPr="008F71BB">
              <w:rPr>
                <w:szCs w:val="21"/>
              </w:rPr>
              <w:t>统计分析</w:t>
            </w:r>
            <w:r w:rsidR="008F71BB">
              <w:rPr>
                <w:rFonts w:hint="eastAsia"/>
                <w:szCs w:val="21"/>
              </w:rPr>
              <w:t>。</w:t>
            </w:r>
          </w:p>
          <w:p w:rsidR="00C32EC5" w:rsidRPr="008F71BB" w:rsidRDefault="008F71BB" w:rsidP="00C966DA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能够对接R语言。</w:t>
            </w:r>
          </w:p>
          <w:p w:rsidR="008F71BB" w:rsidRPr="00C966DA" w:rsidRDefault="008F71BB" w:rsidP="00C966DA">
            <w:pPr>
              <w:pStyle w:val="a6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能够根据实际需求对样本数据进行数据挖掘分析，支持针对临床学术特征的算法与模型，得出分析挖掘结果</w:t>
            </w:r>
          </w:p>
        </w:tc>
      </w:tr>
      <w:tr w:rsidR="00C32EC5" w:rsidRPr="00C966DA" w:rsidTr="008F71BB">
        <w:tc>
          <w:tcPr>
            <w:tcW w:w="675" w:type="dxa"/>
          </w:tcPr>
          <w:p w:rsidR="00C32EC5" w:rsidRPr="00C966DA" w:rsidRDefault="008F71BB" w:rsidP="00C96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医生移动端</w:t>
            </w:r>
          </w:p>
        </w:tc>
        <w:tc>
          <w:tcPr>
            <w:tcW w:w="6571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能够实现患者管理、文件管理、医患交流、数据统计等功能。</w:t>
            </w:r>
          </w:p>
        </w:tc>
      </w:tr>
      <w:tr w:rsidR="00C32EC5" w:rsidRPr="00C966DA" w:rsidTr="008F71BB">
        <w:tc>
          <w:tcPr>
            <w:tcW w:w="675" w:type="dxa"/>
          </w:tcPr>
          <w:p w:rsidR="00C32EC5" w:rsidRPr="00C966DA" w:rsidRDefault="008F71BB" w:rsidP="00C96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患者移动端</w:t>
            </w:r>
          </w:p>
        </w:tc>
        <w:tc>
          <w:tcPr>
            <w:tcW w:w="6571" w:type="dxa"/>
          </w:tcPr>
          <w:p w:rsidR="008F71BB" w:rsidRDefault="008F71BB" w:rsidP="008F71BB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 w:cs="Times New Roman" w:hint="eastAsia"/>
                <w:szCs w:val="21"/>
              </w:rPr>
            </w:pPr>
            <w:r w:rsidRPr="008F71BB">
              <w:rPr>
                <w:rFonts w:ascii="宋体" w:eastAsia="宋体" w:hAnsi="宋体" w:cs="Times New Roman" w:hint="eastAsia"/>
                <w:szCs w:val="21"/>
              </w:rPr>
              <w:t>能够实现</w:t>
            </w:r>
            <w:r>
              <w:rPr>
                <w:rFonts w:ascii="宋体" w:eastAsia="宋体" w:hAnsi="宋体" w:cs="Times New Roman" w:hint="eastAsia"/>
                <w:szCs w:val="21"/>
              </w:rPr>
              <w:t>在家记录每日症状（例如，疼痛程度、肿胀、疼痛时间等数据）；</w:t>
            </w:r>
          </w:p>
          <w:p w:rsidR="008F71BB" w:rsidRPr="008F71BB" w:rsidRDefault="008F71BB" w:rsidP="008F71BB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 w:cs="Times New Roman" w:hint="eastAsia"/>
                <w:szCs w:val="21"/>
              </w:rPr>
            </w:pPr>
            <w:r w:rsidRPr="008F71BB">
              <w:rPr>
                <w:rFonts w:ascii="宋体" w:eastAsia="宋体" w:hAnsi="宋体" w:cs="Times New Roman" w:hint="eastAsia"/>
                <w:szCs w:val="21"/>
              </w:rPr>
              <w:t>能够按时提醒患者服药，记录每次服药时间和剂量，用药副作用记录和报告；</w:t>
            </w:r>
          </w:p>
          <w:p w:rsidR="00C32EC5" w:rsidRPr="008F71BB" w:rsidRDefault="008F71BB" w:rsidP="008F71BB">
            <w:pPr>
              <w:pStyle w:val="a6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能够</w:t>
            </w:r>
            <w:r w:rsidRPr="008F71BB">
              <w:rPr>
                <w:rFonts w:ascii="宋体" w:eastAsia="宋体" w:hAnsi="宋体" w:cs="Times New Roman" w:hint="eastAsia"/>
                <w:szCs w:val="21"/>
              </w:rPr>
              <w:t>定期提醒患者填写每日症状记录、阶段性疗程结束后提醒患者复诊；</w:t>
            </w:r>
          </w:p>
        </w:tc>
      </w:tr>
      <w:tr w:rsidR="00C32EC5" w:rsidRPr="00C966DA" w:rsidTr="008F71BB">
        <w:tc>
          <w:tcPr>
            <w:tcW w:w="675" w:type="dxa"/>
          </w:tcPr>
          <w:p w:rsidR="00C32EC5" w:rsidRPr="00C966DA" w:rsidRDefault="008F71BB" w:rsidP="00C96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其他要求</w:t>
            </w:r>
          </w:p>
        </w:tc>
        <w:tc>
          <w:tcPr>
            <w:tcW w:w="6571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支持系统间接口对接，能够支持从</w:t>
            </w:r>
            <w:r w:rsidRPr="00C966DA">
              <w:rPr>
                <w:rFonts w:hint="eastAsia"/>
                <w:szCs w:val="21"/>
              </w:rPr>
              <w:t>HIS</w:t>
            </w:r>
            <w:r w:rsidRPr="00C966DA">
              <w:rPr>
                <w:rFonts w:hint="eastAsia"/>
                <w:szCs w:val="21"/>
              </w:rPr>
              <w:t>、</w:t>
            </w:r>
            <w:r w:rsidRPr="00C966DA">
              <w:rPr>
                <w:rFonts w:hint="eastAsia"/>
                <w:szCs w:val="21"/>
              </w:rPr>
              <w:t>LIS</w:t>
            </w:r>
            <w:r w:rsidRPr="00C966DA">
              <w:rPr>
                <w:rFonts w:hint="eastAsia"/>
                <w:szCs w:val="21"/>
              </w:rPr>
              <w:t>、</w:t>
            </w:r>
            <w:r w:rsidR="00CC0B6E" w:rsidRPr="00C966DA">
              <w:rPr>
                <w:rFonts w:hint="eastAsia"/>
                <w:szCs w:val="21"/>
              </w:rPr>
              <w:t>PACS</w:t>
            </w:r>
            <w:r w:rsidRPr="00C966DA">
              <w:rPr>
                <w:rFonts w:hint="eastAsia"/>
                <w:szCs w:val="21"/>
              </w:rPr>
              <w:t>系统抓取数据直接导入系统。</w:t>
            </w:r>
          </w:p>
        </w:tc>
      </w:tr>
      <w:tr w:rsidR="00C32EC5" w:rsidRPr="00C966DA" w:rsidTr="008F71BB">
        <w:tc>
          <w:tcPr>
            <w:tcW w:w="675" w:type="dxa"/>
          </w:tcPr>
          <w:p w:rsidR="00C32EC5" w:rsidRPr="00C966DA" w:rsidRDefault="008F71BB" w:rsidP="00C96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系统维护期要求</w:t>
            </w:r>
          </w:p>
        </w:tc>
        <w:tc>
          <w:tcPr>
            <w:tcW w:w="6571" w:type="dxa"/>
          </w:tcPr>
          <w:p w:rsidR="00C32EC5" w:rsidRPr="00C966DA" w:rsidRDefault="00784B43" w:rsidP="00C966DA">
            <w:pPr>
              <w:rPr>
                <w:szCs w:val="21"/>
              </w:rPr>
            </w:pPr>
            <w:r w:rsidRPr="00C966DA">
              <w:rPr>
                <w:rFonts w:hint="eastAsia"/>
                <w:szCs w:val="21"/>
              </w:rPr>
              <w:t>提供不少于</w:t>
            </w:r>
            <w:r w:rsidRPr="00C966DA">
              <w:rPr>
                <w:rFonts w:hint="eastAsia"/>
                <w:szCs w:val="21"/>
              </w:rPr>
              <w:t>3</w:t>
            </w:r>
            <w:r w:rsidRPr="00C966DA">
              <w:rPr>
                <w:rFonts w:hint="eastAsia"/>
                <w:szCs w:val="21"/>
              </w:rPr>
              <w:t>年的系统售后维护服务</w:t>
            </w:r>
          </w:p>
        </w:tc>
      </w:tr>
    </w:tbl>
    <w:p w:rsidR="00C32EC5" w:rsidRPr="00C966DA" w:rsidRDefault="00C32EC5" w:rsidP="00C966DA">
      <w:pPr>
        <w:rPr>
          <w:szCs w:val="21"/>
        </w:rPr>
      </w:pPr>
    </w:p>
    <w:sectPr w:rsidR="00C32EC5" w:rsidRPr="00C966DA" w:rsidSect="00C3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67" w:rsidRDefault="00CF1167" w:rsidP="00413158">
      <w:r>
        <w:separator/>
      </w:r>
    </w:p>
  </w:endnote>
  <w:endnote w:type="continuationSeparator" w:id="0">
    <w:p w:rsidR="00CF1167" w:rsidRDefault="00CF1167" w:rsidP="0041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67" w:rsidRDefault="00CF1167" w:rsidP="00413158">
      <w:r>
        <w:separator/>
      </w:r>
    </w:p>
  </w:footnote>
  <w:footnote w:type="continuationSeparator" w:id="0">
    <w:p w:rsidR="00CF1167" w:rsidRDefault="00CF1167" w:rsidP="0041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6FC"/>
    <w:multiLevelType w:val="multilevel"/>
    <w:tmpl w:val="0D7856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3DC1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3F5BDD"/>
    <w:multiLevelType w:val="hybridMultilevel"/>
    <w:tmpl w:val="4A88B7F4"/>
    <w:lvl w:ilvl="0" w:tplc="DFE4B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124643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84498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8153F7"/>
    <w:multiLevelType w:val="multilevel"/>
    <w:tmpl w:val="658153F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9767E6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C30ED3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帆">
    <w15:presenceInfo w15:providerId="WPS Office" w15:userId="2821497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861"/>
    <w:rsid w:val="BDFF4FCF"/>
    <w:rsid w:val="001E43DE"/>
    <w:rsid w:val="00204D36"/>
    <w:rsid w:val="00316DE1"/>
    <w:rsid w:val="00413158"/>
    <w:rsid w:val="0042462A"/>
    <w:rsid w:val="00523AA2"/>
    <w:rsid w:val="00784B43"/>
    <w:rsid w:val="00824EF6"/>
    <w:rsid w:val="00866805"/>
    <w:rsid w:val="008F71BB"/>
    <w:rsid w:val="00946603"/>
    <w:rsid w:val="009653AD"/>
    <w:rsid w:val="00984244"/>
    <w:rsid w:val="00B653BB"/>
    <w:rsid w:val="00B748D5"/>
    <w:rsid w:val="00BB7510"/>
    <w:rsid w:val="00C04861"/>
    <w:rsid w:val="00C32EC5"/>
    <w:rsid w:val="00C966DA"/>
    <w:rsid w:val="00CC0B6E"/>
    <w:rsid w:val="00CF1167"/>
    <w:rsid w:val="00E84666"/>
    <w:rsid w:val="00E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3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32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32E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32EC5"/>
    <w:rPr>
      <w:sz w:val="18"/>
      <w:szCs w:val="18"/>
    </w:rPr>
  </w:style>
  <w:style w:type="paragraph" w:styleId="a6">
    <w:name w:val="List Paragraph"/>
    <w:basedOn w:val="a"/>
    <w:uiPriority w:val="34"/>
    <w:qFormat/>
    <w:rsid w:val="00C32E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陈龑</dc:creator>
  <cp:lastModifiedBy>陈龑</cp:lastModifiedBy>
  <cp:revision>8</cp:revision>
  <cp:lastPrinted>2024-08-07T00:15:00Z</cp:lastPrinted>
  <dcterms:created xsi:type="dcterms:W3CDTF">2024-07-18T01:36:00Z</dcterms:created>
  <dcterms:modified xsi:type="dcterms:W3CDTF">2024-09-26T08:27:00Z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8B1D74394FDBF55E8A8C9766A8E651B4_42</vt:lpwstr>
  </property>
</Properties>
</file>